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0E" w:rsidRDefault="00FE3E0E" w:rsidP="00FE3E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FE3E0E">
        <w:rPr>
          <w:rFonts w:ascii="Tahoma" w:eastAsia="Times New Roman" w:hAnsi="Tahoma" w:cs="Tahoma"/>
          <w:b/>
          <w:sz w:val="18"/>
          <w:szCs w:val="18"/>
          <w:lang w:eastAsia="pl-PL"/>
        </w:rPr>
        <w:t>Załącznik nr 1A do SWZ – wzór oświadczenie Wykonawcy  (złożyć z ofertą, w przypadku gdy Wykonawca nie posiada autoryzacji producenta/ wytwórcy aparatu objętego przedmiotem zamówienia).</w:t>
      </w:r>
    </w:p>
    <w:p w:rsidR="00BB605D" w:rsidRPr="00FE3E0E" w:rsidRDefault="00BB605D" w:rsidP="00FE3E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:rsidR="00BB605D" w:rsidRPr="00775AF6" w:rsidRDefault="00BB605D" w:rsidP="00BB605D">
      <w:pPr>
        <w:spacing w:after="175" w:line="259" w:lineRule="auto"/>
        <w:jc w:val="both"/>
        <w:rPr>
          <w:rFonts w:ascii="Tahoma" w:hAnsi="Tahoma" w:cs="Tahoma"/>
          <w:sz w:val="18"/>
          <w:szCs w:val="18"/>
        </w:rPr>
      </w:pPr>
      <w:r w:rsidRPr="00775AF6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 xml:space="preserve">Dotyczy postepowania o udzielenie zamówienia publicznego </w:t>
      </w:r>
      <w:r w:rsidRPr="00775AF6">
        <w:rPr>
          <w:rFonts w:ascii="Tahoma" w:eastAsia="Calibri" w:hAnsi="Tahoma" w:cs="Tahoma"/>
          <w:b/>
          <w:color w:val="000000"/>
          <w:sz w:val="18"/>
          <w:szCs w:val="18"/>
        </w:rPr>
        <w:t>pn</w:t>
      </w:r>
      <w:r w:rsidRPr="00775AF6"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  <w:t xml:space="preserve">.: </w:t>
      </w:r>
      <w:r w:rsidRPr="00775AF6">
        <w:rPr>
          <w:rFonts w:ascii="Tahoma" w:hAnsi="Tahoma" w:cs="Tahoma"/>
          <w:sz w:val="18"/>
          <w:szCs w:val="18"/>
        </w:rPr>
        <w:t xml:space="preserve">usługa pogwarancyjnej  obsługi  serwisowej Tomografu komputerowego </w:t>
      </w:r>
      <w:proofErr w:type="spellStart"/>
      <w:r w:rsidRPr="00775AF6">
        <w:rPr>
          <w:rFonts w:ascii="Tahoma" w:hAnsi="Tahoma" w:cs="Tahoma"/>
          <w:sz w:val="18"/>
          <w:szCs w:val="18"/>
        </w:rPr>
        <w:t>Somatom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Definition  AS, produkcji SIEMENS, 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.: 64991, system opisowy </w:t>
      </w:r>
      <w:proofErr w:type="spellStart"/>
      <w:r w:rsidRPr="00775AF6">
        <w:rPr>
          <w:rFonts w:ascii="Tahoma" w:hAnsi="Tahoma" w:cs="Tahoma"/>
          <w:sz w:val="18"/>
          <w:szCs w:val="18"/>
        </w:rPr>
        <w:t>syngo.via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nr. seryjny 100315, </w:t>
      </w:r>
      <w:proofErr w:type="spellStart"/>
      <w:r w:rsidRPr="00775AF6">
        <w:rPr>
          <w:rFonts w:ascii="Tahoma" w:hAnsi="Tahoma" w:cs="Tahoma"/>
          <w:sz w:val="18"/>
          <w:szCs w:val="18"/>
        </w:rPr>
        <w:t>wstrzykiwacz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775AF6">
        <w:rPr>
          <w:rFonts w:ascii="Tahoma" w:hAnsi="Tahoma" w:cs="Tahoma"/>
          <w:sz w:val="18"/>
          <w:szCs w:val="18"/>
        </w:rPr>
        <w:t>OptiVantage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 CI10510B543 stanowiącego własność Zamawiającego </w:t>
      </w:r>
    </w:p>
    <w:p w:rsidR="00BB605D" w:rsidRPr="00775AF6" w:rsidRDefault="00BB605D" w:rsidP="00BB605D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/>
          <w:kern w:val="3"/>
          <w:sz w:val="18"/>
          <w:szCs w:val="20"/>
          <w:lang w:eastAsia="zh-CN"/>
        </w:rPr>
      </w:pPr>
    </w:p>
    <w:p w:rsidR="00BB605D" w:rsidRPr="00775AF6" w:rsidRDefault="00BB605D" w:rsidP="00BB605D">
      <w:pPr>
        <w:spacing w:after="42" w:line="270" w:lineRule="auto"/>
        <w:ind w:right="45"/>
        <w:jc w:val="both"/>
        <w:rPr>
          <w:rFonts w:ascii="Tahoma" w:hAnsi="Tahoma" w:cs="Tahoma"/>
          <w:sz w:val="18"/>
        </w:rPr>
      </w:pPr>
      <w:r w:rsidRPr="00775AF6">
        <w:rPr>
          <w:rFonts w:ascii="Tahoma" w:eastAsia="SimSun" w:hAnsi="Tahoma" w:cs="Tahoma"/>
          <w:b/>
          <w:color w:val="000000" w:themeColor="text1"/>
          <w:kern w:val="3"/>
          <w:sz w:val="18"/>
          <w:lang w:eastAsia="zh-CN" w:bidi="hi-IN"/>
        </w:rPr>
        <w:t xml:space="preserve">Zamawiający: </w:t>
      </w:r>
      <w:r w:rsidRPr="00775AF6">
        <w:rPr>
          <w:rFonts w:ascii="Tahoma" w:hAnsi="Tahoma" w:cs="Tahoma"/>
          <w:sz w:val="18"/>
        </w:rPr>
        <w:t xml:space="preserve">107 Szpital Wojskowy Samodzielny Publiczny Zakład Opieki Zdrowotnej  w Wałczu, adres: </w:t>
      </w:r>
      <w:r>
        <w:rPr>
          <w:rFonts w:ascii="Tahoma" w:hAnsi="Tahoma" w:cs="Tahoma"/>
          <w:sz w:val="18"/>
        </w:rPr>
        <w:br/>
      </w:r>
      <w:r w:rsidRPr="00775AF6">
        <w:rPr>
          <w:rFonts w:ascii="Tahoma" w:hAnsi="Tahoma" w:cs="Tahoma"/>
          <w:sz w:val="18"/>
        </w:rPr>
        <w:t xml:space="preserve">ul. Kołobrzeska 44, 78-600 Wałcz </w:t>
      </w:r>
    </w:p>
    <w:p w:rsidR="00FE3E0E" w:rsidRPr="00775AF6" w:rsidRDefault="00FE3E0E" w:rsidP="00FE3E0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:rsidR="00FE3E0E" w:rsidRPr="00775AF6" w:rsidRDefault="00FE3E0E" w:rsidP="00FE3E0E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</w:pPr>
    </w:p>
    <w:p w:rsidR="00FE3E0E" w:rsidRPr="00775AF6" w:rsidRDefault="00FE3E0E" w:rsidP="00FE3E0E">
      <w:pPr>
        <w:spacing w:after="0"/>
        <w:jc w:val="both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/>
          <w:sz w:val="18"/>
          <w:szCs w:val="18"/>
        </w:rPr>
        <w:t>Wykonawca</w:t>
      </w:r>
    </w:p>
    <w:p w:rsidR="00FE3E0E" w:rsidRPr="00775AF6" w:rsidRDefault="00FE3E0E" w:rsidP="00FE3E0E">
      <w:pPr>
        <w:spacing w:after="0"/>
        <w:jc w:val="both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/>
          <w:sz w:val="18"/>
          <w:szCs w:val="18"/>
        </w:rPr>
        <w:t>Dane Wykonawcy: ……………………………………..</w:t>
      </w:r>
    </w:p>
    <w:p w:rsidR="00FE3E0E" w:rsidRPr="00775AF6" w:rsidRDefault="00FE3E0E" w:rsidP="00FE3E0E">
      <w:pPr>
        <w:spacing w:after="0"/>
        <w:jc w:val="both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/>
          <w:sz w:val="18"/>
          <w:szCs w:val="18"/>
        </w:rPr>
        <w:t>(pełna nazwa/forma prawna</w:t>
      </w:r>
    </w:p>
    <w:p w:rsidR="00FE3E0E" w:rsidRPr="00775AF6" w:rsidRDefault="00FE3E0E" w:rsidP="00FE3E0E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  <w:t xml:space="preserve">Siedziba Wykonawcy: ……………………. </w:t>
      </w:r>
    </w:p>
    <w:p w:rsidR="00FE3E0E" w:rsidRPr="00775AF6" w:rsidRDefault="00FE3E0E" w:rsidP="00FE3E0E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  <w:t>(adres, ulica,  miasto, województwo, kraj): ………………..</w:t>
      </w:r>
    </w:p>
    <w:p w:rsidR="00FE3E0E" w:rsidRPr="00775AF6" w:rsidRDefault="00FE3E0E" w:rsidP="00FE3E0E">
      <w:pPr>
        <w:widowControl w:val="0"/>
        <w:spacing w:after="0" w:line="240" w:lineRule="auto"/>
        <w:ind w:right="170"/>
        <w:jc w:val="center"/>
        <w:rPr>
          <w:rFonts w:ascii="Tahoma" w:eastAsia="Times New Roman" w:hAnsi="Tahoma" w:cs="Tahoma"/>
          <w:b/>
          <w:sz w:val="28"/>
          <w:szCs w:val="28"/>
          <w:lang w:val="en-US" w:eastAsia="pl-PL"/>
        </w:rPr>
      </w:pPr>
    </w:p>
    <w:p w:rsidR="00FE3E0E" w:rsidRPr="00775AF6" w:rsidRDefault="00FE3E0E" w:rsidP="00FE3E0E">
      <w:pPr>
        <w:widowControl w:val="0"/>
        <w:spacing w:after="0" w:line="240" w:lineRule="auto"/>
        <w:ind w:right="170"/>
        <w:jc w:val="center"/>
        <w:rPr>
          <w:rFonts w:ascii="Tahoma" w:eastAsia="Times New Roman" w:hAnsi="Tahoma" w:cs="Tahoma"/>
          <w:b/>
          <w:sz w:val="28"/>
          <w:szCs w:val="28"/>
          <w:lang w:val="en-US" w:eastAsia="pl-PL"/>
        </w:rPr>
      </w:pPr>
      <w:proofErr w:type="spellStart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>Oświadczenie</w:t>
      </w:r>
      <w:proofErr w:type="spellEnd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 xml:space="preserve"> </w:t>
      </w:r>
      <w:proofErr w:type="spellStart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>Wykonawcy</w:t>
      </w:r>
      <w:proofErr w:type="spellEnd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 xml:space="preserve"> – </w:t>
      </w:r>
      <w:proofErr w:type="spellStart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>przedmiotowy</w:t>
      </w:r>
      <w:proofErr w:type="spellEnd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 xml:space="preserve"> </w:t>
      </w:r>
      <w:proofErr w:type="spellStart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>środek</w:t>
      </w:r>
      <w:proofErr w:type="spellEnd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 xml:space="preserve"> </w:t>
      </w:r>
      <w:proofErr w:type="spellStart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>dowodowy</w:t>
      </w:r>
      <w:proofErr w:type="spellEnd"/>
    </w:p>
    <w:p w:rsidR="00FE3E0E" w:rsidRPr="00775AF6" w:rsidRDefault="00FE3E0E" w:rsidP="00FE3E0E">
      <w:pPr>
        <w:widowControl w:val="0"/>
        <w:spacing w:after="0" w:line="240" w:lineRule="auto"/>
        <w:ind w:right="170"/>
        <w:rPr>
          <w:rFonts w:ascii="Tahoma" w:eastAsia="Times New Roman" w:hAnsi="Tahoma" w:cs="Tahoma"/>
          <w:b/>
          <w:sz w:val="28"/>
          <w:szCs w:val="28"/>
          <w:lang w:val="en-US" w:eastAsia="pl-PL"/>
        </w:rPr>
      </w:pPr>
    </w:p>
    <w:p w:rsidR="00FE3E0E" w:rsidRPr="00775AF6" w:rsidRDefault="00FE3E0E" w:rsidP="00FE3E0E">
      <w:pPr>
        <w:widowControl w:val="0"/>
        <w:spacing w:after="0" w:line="240" w:lineRule="auto"/>
        <w:ind w:right="170"/>
        <w:rPr>
          <w:rFonts w:ascii="Tahoma" w:eastAsia="Times New Roman" w:hAnsi="Tahoma" w:cs="Tahoma"/>
          <w:b/>
          <w:sz w:val="28"/>
          <w:szCs w:val="28"/>
          <w:lang w:val="en-US" w:eastAsia="pl-PL"/>
        </w:rPr>
      </w:pPr>
      <w:proofErr w:type="spellStart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>Oświadczam</w:t>
      </w:r>
      <w:proofErr w:type="spellEnd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 xml:space="preserve">, </w:t>
      </w:r>
      <w:proofErr w:type="spellStart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>że</w:t>
      </w:r>
      <w:proofErr w:type="spellEnd"/>
      <w:r w:rsidRPr="00775AF6">
        <w:rPr>
          <w:rFonts w:ascii="Tahoma" w:eastAsia="Times New Roman" w:hAnsi="Tahoma" w:cs="Tahoma"/>
          <w:b/>
          <w:sz w:val="28"/>
          <w:szCs w:val="28"/>
          <w:lang w:val="en-US" w:eastAsia="pl-PL"/>
        </w:rPr>
        <w:t xml:space="preserve">: </w:t>
      </w:r>
    </w:p>
    <w:p w:rsidR="00FE3E0E" w:rsidRPr="00775AF6" w:rsidRDefault="00FE3E0E" w:rsidP="00FE3E0E">
      <w:pPr>
        <w:spacing w:after="0" w:line="240" w:lineRule="auto"/>
        <w:jc w:val="both"/>
        <w:rPr>
          <w:rFonts w:ascii="Tahoma" w:eastAsia="Calibri" w:hAnsi="Tahoma" w:cs="Tahoma"/>
          <w:b/>
          <w:color w:val="000000"/>
          <w:sz w:val="16"/>
          <w:szCs w:val="16"/>
        </w:rPr>
      </w:pPr>
    </w:p>
    <w:p w:rsidR="00FE3E0E" w:rsidRPr="00775AF6" w:rsidRDefault="00FE3E0E" w:rsidP="00FE3E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  <w:r w:rsidRPr="00775AF6">
        <w:rPr>
          <w:rFonts w:ascii="Tahoma" w:eastAsia="Calibri" w:hAnsi="Tahoma" w:cs="Tahoma"/>
          <w:sz w:val="20"/>
          <w:szCs w:val="20"/>
          <w:lang w:eastAsia="pl-PL"/>
        </w:rPr>
        <w:t>dysponuję właściwym zapleczem technicznym, oryginalnymi częściami zamiennym oraz oryginalnymi częściami zużywalnymi i materiałami eksploatacyjnymi, wymaganych przez wytwórcę/ producenta do obsługi serwisowej aparatu</w:t>
      </w:r>
      <w:r w:rsidRPr="00775AF6">
        <w:rPr>
          <w:rFonts w:ascii="Tahoma" w:eastAsia="Arial" w:hAnsi="Tahoma" w:cs="Tahoma"/>
          <w:b/>
          <w:spacing w:val="28"/>
          <w:sz w:val="20"/>
          <w:szCs w:val="20"/>
        </w:rPr>
        <w:t xml:space="preserve">, które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odpowiadają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wymaganiom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wskazanym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w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instrukcji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aparatu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oraz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są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fabrycznie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nowe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,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posiadają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deklaracje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zgodności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i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certyfikaty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(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dotyczy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np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przypadku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wyrobów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medycznych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>);</w:t>
      </w:r>
    </w:p>
    <w:p w:rsidR="00FE3E0E" w:rsidRPr="00775AF6" w:rsidRDefault="00FE3E0E" w:rsidP="00FE3E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  <w:r w:rsidRPr="00775AF6">
        <w:rPr>
          <w:rFonts w:ascii="Tahoma" w:eastAsia="Arial" w:hAnsi="Tahoma" w:cs="Tahoma"/>
          <w:b/>
          <w:spacing w:val="28"/>
          <w:sz w:val="20"/>
          <w:szCs w:val="20"/>
        </w:rPr>
        <w:t xml:space="preserve">posiada właściwą i </w:t>
      </w:r>
      <w:r w:rsidRPr="00775AF6">
        <w:rPr>
          <w:rFonts w:ascii="Tahoma" w:eastAsia="MS Mincho" w:hAnsi="Tahoma" w:cs="Tahoma"/>
          <w:sz w:val="20"/>
          <w:szCs w:val="20"/>
          <w:lang w:eastAsia="pl-PL"/>
        </w:rPr>
        <w:t xml:space="preserve">aktualną dokumentację techniczną producenta/wytwórcy, </w:t>
      </w:r>
      <w:r w:rsidRPr="00775AF6">
        <w:rPr>
          <w:rFonts w:ascii="Tahoma" w:eastAsia="Calibri" w:hAnsi="Tahoma" w:cs="Tahoma"/>
          <w:b/>
          <w:sz w:val="20"/>
          <w:szCs w:val="20"/>
          <w:lang w:eastAsia="pl-PL"/>
        </w:rPr>
        <w:t>tj.: instrukcje serwisowe, odpowiednie procedury wykonywania czynności przeglądowych oraz naprawczych dla aparatu objętego przedmiotem zamówienia ,</w:t>
      </w:r>
    </w:p>
    <w:p w:rsidR="00FE3E0E" w:rsidRPr="00775AF6" w:rsidRDefault="00FE3E0E" w:rsidP="00FE3E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posiada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legalne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i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aktualne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oprogramowania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serwisowego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lub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posiada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kluczy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,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kody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lub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hasła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zabezpieczeń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do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takiego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oprogramowania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serwisowego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w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zakresie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umożliwiającym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realizację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przedmiotu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zamówienia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wraz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z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informacją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o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podstawie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prawnej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posiadania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takiego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sz w:val="20"/>
          <w:szCs w:val="20"/>
          <w:lang w:val="en-US"/>
        </w:rPr>
        <w:t>oprogramownia</w:t>
      </w:r>
      <w:proofErr w:type="spellEnd"/>
      <w:r w:rsidRPr="00775AF6">
        <w:rPr>
          <w:rFonts w:ascii="Tahoma" w:eastAsia="Calibri" w:hAnsi="Tahoma" w:cs="Tahoma"/>
          <w:sz w:val="20"/>
          <w:szCs w:val="20"/>
          <w:lang w:val="en-US"/>
        </w:rPr>
        <w:t xml:space="preserve">; </w:t>
      </w:r>
    </w:p>
    <w:p w:rsidR="00FE3E0E" w:rsidRPr="00775AF6" w:rsidRDefault="00FE3E0E" w:rsidP="00FE3E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775AF6">
        <w:rPr>
          <w:rFonts w:ascii="Tahoma" w:eastAsia="Calibri" w:hAnsi="Tahoma" w:cs="Tahoma"/>
          <w:b/>
          <w:color w:val="000000"/>
          <w:sz w:val="20"/>
          <w:szCs w:val="20"/>
        </w:rPr>
        <w:t xml:space="preserve">posiada prawo do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oprogramowaniem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typu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 xml:space="preserve">SYNGO.VIA w </w:t>
      </w:r>
      <w:proofErr w:type="spellStart"/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>zakresie</w:t>
      </w:r>
      <w:proofErr w:type="spellEnd"/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>umożliwiającym</w:t>
      </w:r>
      <w:proofErr w:type="spellEnd"/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>przeprowadzenie</w:t>
      </w:r>
      <w:proofErr w:type="spellEnd"/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>szkoleń</w:t>
      </w:r>
      <w:proofErr w:type="spellEnd"/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b/>
          <w:color w:val="000000"/>
          <w:sz w:val="20"/>
          <w:szCs w:val="20"/>
          <w:lang w:val="en-US"/>
        </w:rPr>
        <w:t>aplikacyjnych</w:t>
      </w:r>
      <w:proofErr w:type="spellEnd"/>
      <w:r w:rsidRPr="00775AF6">
        <w:rPr>
          <w:rFonts w:ascii="Tahoma" w:eastAsia="Calibri" w:hAnsi="Tahoma" w:cs="Tahoma"/>
          <w:b/>
          <w:bCs/>
          <w:color w:val="000000"/>
          <w:sz w:val="20"/>
          <w:szCs w:val="20"/>
          <w:lang w:eastAsia="pl-PL"/>
        </w:rPr>
        <w:t xml:space="preserve">, zgodnie z załącznikiem nr 1 do umowy, 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przez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cały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okres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realizacji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zamówienia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lub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w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najdłuższym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okresie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oferowanym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przez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producenta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lub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dostawcę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oprogramowania</w:t>
      </w:r>
      <w:proofErr w:type="spellEnd"/>
      <w:r w:rsidRPr="00775AF6">
        <w:rPr>
          <w:rFonts w:ascii="Tahoma" w:eastAsia="Calibri" w:hAnsi="Tahoma" w:cs="Tahoma"/>
          <w:color w:val="000000"/>
          <w:sz w:val="20"/>
          <w:szCs w:val="20"/>
          <w:lang w:val="en-US"/>
        </w:rPr>
        <w:t>.</w:t>
      </w:r>
      <w:r w:rsidRPr="00775AF6">
        <w:rPr>
          <w:rFonts w:ascii="Tahoma" w:eastAsia="Calibri" w:hAnsi="Tahoma" w:cs="Tahoma"/>
          <w:b/>
          <w:color w:val="000000"/>
          <w:sz w:val="20"/>
          <w:szCs w:val="20"/>
          <w:lang w:eastAsia="pl-PL"/>
        </w:rPr>
        <w:t xml:space="preserve"> </w:t>
      </w:r>
    </w:p>
    <w:p w:rsidR="00FE3E0E" w:rsidRPr="00775AF6" w:rsidRDefault="00FE3E0E" w:rsidP="00FE3E0E">
      <w:pPr>
        <w:spacing w:after="0" w:line="240" w:lineRule="auto"/>
        <w:jc w:val="both"/>
        <w:rPr>
          <w:rFonts w:ascii="Tahoma" w:eastAsia="Calibri" w:hAnsi="Tahoma" w:cs="Tahoma"/>
          <w:b/>
          <w:color w:val="000000"/>
          <w:sz w:val="16"/>
          <w:szCs w:val="16"/>
        </w:rPr>
      </w:pPr>
    </w:p>
    <w:p w:rsidR="00FE3E0E" w:rsidRPr="00775AF6" w:rsidRDefault="00FE3E0E" w:rsidP="00FE3E0E">
      <w:pPr>
        <w:spacing w:after="0" w:line="240" w:lineRule="auto"/>
        <w:jc w:val="both"/>
        <w:rPr>
          <w:rFonts w:ascii="Tahoma" w:eastAsia="Calibri" w:hAnsi="Tahoma" w:cs="Tahoma"/>
          <w:b/>
          <w:color w:val="000000"/>
          <w:sz w:val="16"/>
          <w:szCs w:val="16"/>
        </w:rPr>
      </w:pPr>
    </w:p>
    <w:p w:rsidR="00FE3E0E" w:rsidRPr="00775AF6" w:rsidRDefault="00FE3E0E" w:rsidP="00FE3E0E">
      <w:pPr>
        <w:spacing w:after="0" w:line="240" w:lineRule="auto"/>
        <w:jc w:val="both"/>
        <w:rPr>
          <w:rFonts w:ascii="Tahoma" w:eastAsia="Calibri" w:hAnsi="Tahoma" w:cs="Tahoma"/>
          <w:b/>
          <w:color w:val="000000"/>
          <w:sz w:val="16"/>
          <w:szCs w:val="16"/>
        </w:rPr>
      </w:pPr>
    </w:p>
    <w:p w:rsidR="00FE3E0E" w:rsidRPr="00775AF6" w:rsidRDefault="00FE3E0E" w:rsidP="00FE3E0E">
      <w:pPr>
        <w:spacing w:after="0" w:line="240" w:lineRule="auto"/>
        <w:jc w:val="both"/>
        <w:rPr>
          <w:rFonts w:ascii="Tahoma" w:eastAsia="Calibri" w:hAnsi="Tahoma" w:cs="Tahoma"/>
          <w:b/>
          <w:color w:val="000000"/>
          <w:sz w:val="16"/>
          <w:szCs w:val="16"/>
        </w:rPr>
      </w:pPr>
    </w:p>
    <w:p w:rsidR="00FE3E0E" w:rsidRPr="00775AF6" w:rsidRDefault="00FE3E0E" w:rsidP="00FE3E0E">
      <w:pPr>
        <w:spacing w:after="0" w:line="240" w:lineRule="auto"/>
        <w:jc w:val="both"/>
        <w:rPr>
          <w:rFonts w:ascii="Tahoma" w:eastAsia="Calibri" w:hAnsi="Tahoma" w:cs="Tahoma"/>
          <w:b/>
          <w:color w:val="000000"/>
          <w:sz w:val="16"/>
          <w:szCs w:val="16"/>
        </w:rPr>
      </w:pPr>
    </w:p>
    <w:p w:rsidR="00FE3E0E" w:rsidRPr="00775AF6" w:rsidRDefault="00FE3E0E" w:rsidP="00FE3E0E">
      <w:pPr>
        <w:spacing w:after="0" w:line="240" w:lineRule="auto"/>
        <w:jc w:val="both"/>
        <w:rPr>
          <w:rFonts w:ascii="Tahoma" w:eastAsia="Calibri" w:hAnsi="Tahoma" w:cs="Tahoma"/>
          <w:b/>
          <w:color w:val="000000"/>
          <w:sz w:val="16"/>
          <w:szCs w:val="16"/>
        </w:rPr>
      </w:pPr>
    </w:p>
    <w:p w:rsidR="00FE3E0E" w:rsidRPr="00775AF6" w:rsidRDefault="00FE3E0E" w:rsidP="00FE3E0E">
      <w:pPr>
        <w:spacing w:after="0" w:line="240" w:lineRule="auto"/>
        <w:jc w:val="both"/>
        <w:rPr>
          <w:rFonts w:ascii="Tahoma" w:eastAsia="Calibri" w:hAnsi="Tahoma" w:cs="Tahoma"/>
          <w:b/>
          <w:color w:val="000000"/>
          <w:sz w:val="16"/>
          <w:szCs w:val="16"/>
        </w:rPr>
      </w:pPr>
      <w:bookmarkStart w:id="0" w:name="_GoBack"/>
      <w:bookmarkEnd w:id="0"/>
    </w:p>
    <w:p w:rsidR="00FE3E0E" w:rsidRPr="00775AF6" w:rsidRDefault="00FE3E0E" w:rsidP="00FE3E0E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</w:p>
    <w:p w:rsidR="00FE3E0E" w:rsidRPr="00FE3E0E" w:rsidRDefault="00FE3E0E" w:rsidP="00FE3E0E">
      <w:pPr>
        <w:spacing w:after="0"/>
        <w:jc w:val="both"/>
        <w:rPr>
          <w:rFonts w:ascii="Tahoma" w:eastAsia="SimSun" w:hAnsi="Tahoma" w:cs="Tahoma"/>
          <w:b/>
          <w:color w:val="000000"/>
          <w:sz w:val="16"/>
          <w:szCs w:val="20"/>
          <w:lang w:eastAsia="zh-CN"/>
        </w:rPr>
      </w:pPr>
      <w:r w:rsidRPr="00FE3E0E">
        <w:rPr>
          <w:rFonts w:ascii="Tahoma" w:eastAsia="Calibri" w:hAnsi="Tahoma" w:cs="Tahoma"/>
          <w:b/>
          <w:color w:val="000000"/>
          <w:sz w:val="16"/>
          <w:szCs w:val="20"/>
        </w:rPr>
        <w:t xml:space="preserve">UWAGA – informacja dodatkowa dla Wykonawcy </w:t>
      </w:r>
    </w:p>
    <w:p w:rsidR="00FE3E0E" w:rsidRPr="00FE3E0E" w:rsidRDefault="00FE3E0E" w:rsidP="00FE3E0E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b/>
          <w:bCs/>
          <w:color w:val="000000" w:themeColor="text1"/>
          <w:sz w:val="16"/>
          <w:szCs w:val="20"/>
        </w:rPr>
      </w:pPr>
      <w:r w:rsidRPr="00FE3E0E">
        <w:rPr>
          <w:rFonts w:ascii="Tahoma" w:eastAsia="Times New Roman" w:hAnsi="Tahoma" w:cs="Tahoma"/>
          <w:b/>
          <w:bCs/>
          <w:color w:val="000000" w:themeColor="text1"/>
          <w:sz w:val="16"/>
          <w:szCs w:val="20"/>
        </w:rPr>
        <w:t>Stosownie do Części III</w:t>
      </w:r>
    </w:p>
    <w:p w:rsidR="00FE3E0E" w:rsidRPr="00FE3E0E" w:rsidRDefault="00FE3E0E" w:rsidP="00FE3E0E">
      <w:pPr>
        <w:autoSpaceDE w:val="0"/>
        <w:autoSpaceDN w:val="0"/>
        <w:adjustRightInd w:val="0"/>
        <w:spacing w:after="0"/>
        <w:jc w:val="both"/>
        <w:rPr>
          <w:rFonts w:ascii="Tahoma" w:eastAsia="Calibri" w:hAnsi="Tahoma" w:cs="Tahoma"/>
          <w:color w:val="000000" w:themeColor="text1"/>
          <w:sz w:val="12"/>
          <w:szCs w:val="16"/>
          <w:u w:val="single"/>
        </w:rPr>
      </w:pPr>
      <w:r w:rsidRPr="00FE3E0E">
        <w:rPr>
          <w:rFonts w:ascii="Tahoma" w:eastAsia="Times New Roman" w:hAnsi="Tahoma" w:cs="Tahoma"/>
          <w:color w:val="000000" w:themeColor="text1"/>
          <w:sz w:val="16"/>
          <w:szCs w:val="20"/>
          <w:lang w:eastAsia="pl-PL"/>
        </w:rPr>
        <w:t xml:space="preserve">Zamawiający może żądać od wykonawców wyjaśnień dotyczących treści przedmiotowych środków dowodowych, w tym (w ramach wyjaśnień) równoważnych środków dowodowych w szczególności: </w:t>
      </w:r>
      <w:r w:rsidRPr="00FE3E0E">
        <w:rPr>
          <w:rFonts w:ascii="Tahoma" w:eastAsia="SimSun" w:hAnsi="Tahoma" w:cs="Tahoma"/>
          <w:b/>
          <w:color w:val="000000" w:themeColor="text1"/>
          <w:spacing w:val="-4"/>
          <w:sz w:val="16"/>
          <w:szCs w:val="20"/>
          <w:u w:val="single"/>
          <w:lang w:eastAsia="zh-CN"/>
        </w:rPr>
        <w:t xml:space="preserve">oryginalnej dokumentacji technicznej producenta/ wytwórcy, </w:t>
      </w:r>
      <w:r w:rsidRPr="00FE3E0E">
        <w:rPr>
          <w:rFonts w:ascii="Tahoma" w:eastAsia="Times New Roman" w:hAnsi="Tahoma" w:cs="Tahoma"/>
          <w:b/>
          <w:color w:val="000000" w:themeColor="text1"/>
          <w:sz w:val="16"/>
          <w:szCs w:val="20"/>
          <w:u w:val="single"/>
          <w:lang w:eastAsia="pl-PL"/>
        </w:rPr>
        <w:t>instrukcje serwisowe, odpowiednie procedury wykonywania czynności przeglądowych oraz naprawczych dla aparatu objętego przedmiotem zamówienia,</w:t>
      </w:r>
      <w:r w:rsidRPr="00FE3E0E">
        <w:rPr>
          <w:rFonts w:ascii="Tahoma" w:eastAsia="SimSun" w:hAnsi="Tahoma" w:cs="Tahoma"/>
          <w:b/>
          <w:color w:val="000000" w:themeColor="text1"/>
          <w:spacing w:val="-4"/>
          <w:sz w:val="16"/>
          <w:szCs w:val="20"/>
          <w:u w:val="single"/>
          <w:lang w:eastAsia="zh-CN"/>
        </w:rPr>
        <w:t xml:space="preserve"> umowy licencyjnej dla oprogramowania serwisowego</w:t>
      </w:r>
      <w:r w:rsidRPr="00FE3E0E">
        <w:rPr>
          <w:rFonts w:ascii="Tahoma" w:eastAsia="Times New Roman" w:hAnsi="Tahoma" w:cs="Tahoma"/>
          <w:b/>
          <w:color w:val="000000" w:themeColor="text1"/>
          <w:sz w:val="16"/>
          <w:szCs w:val="20"/>
          <w:u w:val="single"/>
          <w:lang w:eastAsia="pl-PL"/>
        </w:rPr>
        <w:t xml:space="preserve">, oprogramowaniem typu SYNGO.VIA w zakresie umożliwiającym realizacje przedmiotu zamówienia, </w:t>
      </w:r>
      <w:r w:rsidRPr="00FE3E0E">
        <w:rPr>
          <w:rFonts w:ascii="Tahoma" w:eastAsia="SimSun" w:hAnsi="Tahoma" w:cs="Tahoma"/>
          <w:b/>
          <w:color w:val="000000" w:themeColor="text1"/>
          <w:spacing w:val="-4"/>
          <w:sz w:val="16"/>
          <w:szCs w:val="20"/>
          <w:u w:val="single"/>
          <w:lang w:eastAsia="zh-CN"/>
        </w:rPr>
        <w:t xml:space="preserve">, kluczy dostępowych i innych przedmiotowych środków dowodowych potwierdzających </w:t>
      </w:r>
      <w:r w:rsidRPr="00FE3E0E">
        <w:rPr>
          <w:rFonts w:ascii="Tahoma" w:eastAsia="Times New Roman" w:hAnsi="Tahoma" w:cs="Tahoma"/>
          <w:b/>
          <w:noProof/>
          <w:color w:val="000000" w:themeColor="text1"/>
          <w:sz w:val="16"/>
          <w:szCs w:val="20"/>
          <w:u w:val="single"/>
          <w:lang w:eastAsia="pl-PL"/>
        </w:rPr>
        <w:t>dostęp do wykonywania usług objętych przedmiotem zamówienia.</w:t>
      </w:r>
    </w:p>
    <w:p w:rsidR="002B5A14" w:rsidRPr="00CB0BA0" w:rsidRDefault="002B5A14" w:rsidP="002B5A14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jc w:val="right"/>
        <w:rPr>
          <w:rFonts w:ascii="Tahoma" w:eastAsia="Times New Roman" w:hAnsi="Tahoma" w:cs="Tahoma"/>
          <w:sz w:val="16"/>
          <w:szCs w:val="24"/>
          <w:lang w:eastAsia="pl-PL"/>
        </w:rPr>
      </w:pPr>
    </w:p>
    <w:p w:rsidR="002B5A14" w:rsidRPr="00CB0BA0" w:rsidRDefault="002B5A14" w:rsidP="002B5A14">
      <w:pPr>
        <w:widowControl w:val="0"/>
        <w:jc w:val="right"/>
        <w:rPr>
          <w:rFonts w:ascii="Tahoma" w:hAnsi="Tahoma" w:cs="Tahoma"/>
          <w:i/>
        </w:rPr>
      </w:pP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Niniejszy dokument należy opatrzyć kwalifi</w:t>
      </w:r>
      <w:r>
        <w:rPr>
          <w:rFonts w:ascii="Tahoma" w:hAnsi="Tahoma" w:cs="Tahoma"/>
          <w:b/>
          <w:i/>
          <w:iCs/>
          <w:color w:val="FF0000"/>
          <w:sz w:val="16"/>
          <w:szCs w:val="18"/>
        </w:rPr>
        <w:t xml:space="preserve">kowanym podpisem elektronicznym </w:t>
      </w: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właściwej, umocowanej osoby / właściwych, umocowanych osób</w:t>
      </w:r>
    </w:p>
    <w:p w:rsidR="00FD2752" w:rsidRDefault="00FD2752"/>
    <w:sectPr w:rsidR="00FD2752" w:rsidSect="00FE3E0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71ED1"/>
    <w:multiLevelType w:val="hybridMultilevel"/>
    <w:tmpl w:val="4C7EEA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E0E"/>
    <w:rsid w:val="00094774"/>
    <w:rsid w:val="002B5A14"/>
    <w:rsid w:val="00BB605D"/>
    <w:rsid w:val="00FD2752"/>
    <w:rsid w:val="00FE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E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E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pracazdalna</dc:creator>
  <cp:lastModifiedBy>pracazdalna</cp:lastModifiedBy>
  <cp:revision>4</cp:revision>
  <dcterms:created xsi:type="dcterms:W3CDTF">2023-07-01T08:34:00Z</dcterms:created>
  <dcterms:modified xsi:type="dcterms:W3CDTF">2023-07-01T09:33:00Z</dcterms:modified>
</cp:coreProperties>
</file>